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68F933D" w14:textId="77777777" w:rsidR="0042686F" w:rsidRDefault="00D762ED">
      <w:pPr>
        <w:pStyle w:val="Heading1"/>
        <w:rPr>
          <w:lang w:eastAsia="zh-CN"/>
        </w:rPr>
      </w:pPr>
      <w:r>
        <w:t>U</w:t>
      </w:r>
      <w:r>
        <w:rPr>
          <w:rFonts w:hint="eastAsia"/>
          <w:lang w:eastAsia="zh-CN"/>
        </w:rPr>
        <w:t xml:space="preserve">nion </w:t>
      </w:r>
      <w:r>
        <w:rPr>
          <w:lang w:eastAsia="zh-CN"/>
        </w:rPr>
        <w:t>Find</w:t>
      </w:r>
    </w:p>
    <w:p w14:paraId="3B3ED8B4" w14:textId="04F54724" w:rsidR="0042686F" w:rsidRPr="0053437B" w:rsidRDefault="0053437B">
      <w:pPr>
        <w:pStyle w:val="Heading2"/>
        <w:rPr>
          <w:rFonts w:hint="eastAsia"/>
          <w:color w:val="000000" w:themeColor="text1"/>
          <w:lang w:eastAsia="zh-CN"/>
        </w:rPr>
      </w:pPr>
      <w:r w:rsidRPr="0053437B">
        <w:rPr>
          <w:rFonts w:hint="eastAsia"/>
          <w:color w:val="000000" w:themeColor="text1"/>
          <w:lang w:eastAsia="zh-CN"/>
        </w:rPr>
        <w:t>视频讲解：</w:t>
      </w:r>
      <w:hyperlink r:id="rId7" w:history="1">
        <w:r w:rsidRPr="0053437B">
          <w:rPr>
            <w:rStyle w:val="Hyperlink"/>
            <w:color w:val="000000" w:themeColor="text1"/>
          </w:rPr>
          <w:t>https://www.youtube.com/watch?v=VJnUwsE4fWA&amp;list=PLLuMmzMTgVK5Hy1qcWYZcd7wVQQ1v0AjX&amp;index=1</w:t>
        </w:r>
      </w:hyperlink>
    </w:p>
    <w:p w14:paraId="50B6D192" w14:textId="77777777" w:rsidR="0053437B" w:rsidRDefault="0053437B" w:rsidP="0053437B">
      <w:pPr>
        <w:rPr>
          <w:rFonts w:hint="eastAsia"/>
          <w:lang w:eastAsia="zh-CN"/>
        </w:rPr>
      </w:pPr>
    </w:p>
    <w:p w14:paraId="1092AF4D" w14:textId="1B44D93C" w:rsidR="0053437B" w:rsidRDefault="0053437B" w:rsidP="0053437B">
      <w:pPr>
        <w:ind w:left="-990" w:right="-720"/>
        <w:rPr>
          <w:rFonts w:hint="eastAsia"/>
          <w:lang w:eastAsia="zh-CN"/>
        </w:rPr>
      </w:pPr>
      <w:r w:rsidRPr="0053437B">
        <w:rPr>
          <w:lang w:eastAsia="zh-CN"/>
        </w:rPr>
        <w:drawing>
          <wp:inline distT="0" distB="0" distL="0" distR="0" wp14:anchorId="3B4E8227" wp14:editId="279AB23B">
            <wp:extent cx="7400201" cy="36698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25081" cy="368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6089" w14:textId="77777777" w:rsidR="0092693D" w:rsidRPr="0092693D" w:rsidRDefault="0092693D" w:rsidP="0092693D">
      <w:pPr>
        <w:shd w:val="clear" w:color="auto" w:fill="FFFFFF"/>
        <w:spacing w:before="360" w:after="360" w:line="240" w:lineRule="auto"/>
        <w:rPr>
          <w:rFonts w:ascii="PT Serif" w:hAnsi="PT Serif" w:cs="Times New Roman"/>
          <w:color w:val="000000"/>
          <w:sz w:val="28"/>
          <w:szCs w:val="28"/>
          <w:lang w:eastAsia="zh-CN"/>
        </w:rPr>
      </w:pPr>
      <w:r w:rsidRPr="0092693D">
        <w:rPr>
          <w:rFonts w:ascii="PT Serif" w:hAnsi="PT Serif" w:cs="Times New Roman"/>
          <w:color w:val="000000"/>
          <w:sz w:val="28"/>
          <w:szCs w:val="28"/>
          <w:lang w:eastAsia="zh-CN"/>
        </w:rPr>
        <w:t>Find(x): find the root/cluster-id of x</w:t>
      </w:r>
    </w:p>
    <w:p w14:paraId="6ACA5B88" w14:textId="77777777" w:rsidR="0092693D" w:rsidRPr="0092693D" w:rsidRDefault="0092693D" w:rsidP="0092693D">
      <w:pPr>
        <w:shd w:val="clear" w:color="auto" w:fill="FFFFFF"/>
        <w:spacing w:before="360" w:after="360" w:line="240" w:lineRule="auto"/>
        <w:rPr>
          <w:rFonts w:ascii="PT Serif" w:hAnsi="PT Serif" w:cs="Times New Roman"/>
          <w:color w:val="000000"/>
          <w:sz w:val="28"/>
          <w:szCs w:val="28"/>
          <w:lang w:eastAsia="zh-CN"/>
        </w:rPr>
      </w:pPr>
      <w:proofErr w:type="gramStart"/>
      <w:r w:rsidRPr="0092693D">
        <w:rPr>
          <w:rFonts w:ascii="PT Serif" w:hAnsi="PT Serif" w:cs="Times New Roman"/>
          <w:color w:val="000000"/>
          <w:sz w:val="28"/>
          <w:szCs w:val="28"/>
          <w:lang w:eastAsia="zh-CN"/>
        </w:rPr>
        <w:t>Union(</w:t>
      </w:r>
      <w:proofErr w:type="gramEnd"/>
      <w:r w:rsidRPr="0092693D">
        <w:rPr>
          <w:rFonts w:ascii="PT Serif" w:hAnsi="PT Serif" w:cs="Times New Roman"/>
          <w:color w:val="000000"/>
          <w:sz w:val="28"/>
          <w:szCs w:val="28"/>
          <w:lang w:eastAsia="zh-CN"/>
        </w:rPr>
        <w:t>x, y): merge two clusters</w:t>
      </w:r>
    </w:p>
    <w:p w14:paraId="70266298" w14:textId="77777777" w:rsidR="0092693D" w:rsidRPr="0092693D" w:rsidRDefault="0092693D" w:rsidP="0092693D">
      <w:pPr>
        <w:shd w:val="clear" w:color="auto" w:fill="FFFFFF"/>
        <w:spacing w:before="360" w:after="360" w:line="240" w:lineRule="auto"/>
        <w:rPr>
          <w:rFonts w:ascii="PT Serif" w:hAnsi="PT Serif" w:cs="Times New Roman"/>
          <w:color w:val="000000"/>
          <w:sz w:val="28"/>
          <w:szCs w:val="28"/>
          <w:lang w:eastAsia="zh-CN"/>
        </w:rPr>
      </w:pPr>
      <w:r w:rsidRPr="0092693D">
        <w:rPr>
          <w:rFonts w:ascii="PT Serif" w:hAnsi="PT Serif" w:cs="Times New Roman"/>
          <w:color w:val="000000"/>
          <w:sz w:val="28"/>
          <w:szCs w:val="28"/>
          <w:lang w:eastAsia="zh-CN"/>
        </w:rPr>
        <w:t xml:space="preserve">Check whether two elements are in the same set or not in </w:t>
      </w:r>
      <w:proofErr w:type="gramStart"/>
      <w:r w:rsidRPr="0092693D">
        <w:rPr>
          <w:rFonts w:ascii="PT Serif" w:hAnsi="PT Serif" w:cs="Times New Roman"/>
          <w:color w:val="000000"/>
          <w:sz w:val="28"/>
          <w:szCs w:val="28"/>
          <w:lang w:eastAsia="zh-CN"/>
        </w:rPr>
        <w:t>O(</w:t>
      </w:r>
      <w:proofErr w:type="gramEnd"/>
      <w:r w:rsidRPr="0092693D">
        <w:rPr>
          <w:rFonts w:ascii="PT Serif" w:hAnsi="PT Serif" w:cs="Times New Roman"/>
          <w:color w:val="000000"/>
          <w:sz w:val="28"/>
          <w:szCs w:val="28"/>
          <w:lang w:eastAsia="zh-CN"/>
        </w:rPr>
        <w:t>1)*.</w:t>
      </w:r>
    </w:p>
    <w:p w14:paraId="0BA15A88" w14:textId="77777777" w:rsidR="0092693D" w:rsidRPr="0092693D" w:rsidRDefault="0092693D" w:rsidP="0092693D">
      <w:pPr>
        <w:shd w:val="clear" w:color="auto" w:fill="FFFFFF"/>
        <w:spacing w:before="360" w:after="360" w:line="240" w:lineRule="auto"/>
        <w:rPr>
          <w:rFonts w:ascii="PT Serif" w:hAnsi="PT Serif" w:cs="Times New Roman"/>
          <w:color w:val="000000"/>
          <w:sz w:val="28"/>
          <w:szCs w:val="28"/>
          <w:lang w:eastAsia="zh-CN"/>
        </w:rPr>
      </w:pPr>
      <w:r w:rsidRPr="0092693D">
        <w:rPr>
          <w:rFonts w:ascii="PT Serif" w:hAnsi="PT Serif" w:cs="Times New Roman"/>
          <w:color w:val="000000"/>
          <w:sz w:val="28"/>
          <w:szCs w:val="28"/>
          <w:lang w:eastAsia="zh-CN"/>
        </w:rPr>
        <w:t>Find: O(</w:t>
      </w:r>
      <w:r w:rsidRPr="0092693D">
        <w:rPr>
          <w:rFonts w:ascii="Calibri" w:eastAsia="Calibri" w:hAnsi="Calibri" w:cs="Calibri"/>
          <w:color w:val="000000"/>
          <w:sz w:val="28"/>
          <w:szCs w:val="28"/>
          <w:lang w:eastAsia="zh-CN"/>
        </w:rPr>
        <w:t>ɑ</w:t>
      </w:r>
      <w:r w:rsidRPr="0092693D">
        <w:rPr>
          <w:rFonts w:ascii="PT Serif" w:hAnsi="PT Serif" w:cs="Times New Roman"/>
          <w:color w:val="000000"/>
          <w:sz w:val="28"/>
          <w:szCs w:val="28"/>
          <w:lang w:eastAsia="zh-CN"/>
        </w:rPr>
        <w:t>(n</w:t>
      </w:r>
      <w:proofErr w:type="gramStart"/>
      <w:r w:rsidRPr="0092693D">
        <w:rPr>
          <w:rFonts w:ascii="PT Serif" w:hAnsi="PT Serif" w:cs="Times New Roman"/>
          <w:color w:val="000000"/>
          <w:sz w:val="28"/>
          <w:szCs w:val="28"/>
          <w:lang w:eastAsia="zh-CN"/>
        </w:rPr>
        <w:t>))*</w:t>
      </w:r>
      <w:proofErr w:type="gramEnd"/>
      <w:r w:rsidRPr="0092693D">
        <w:rPr>
          <w:rFonts w:ascii="PT Serif" w:hAnsi="PT Serif" w:cs="Times New Roman"/>
          <w:color w:val="000000"/>
          <w:sz w:val="28"/>
          <w:szCs w:val="28"/>
          <w:lang w:eastAsia="zh-CN"/>
        </w:rPr>
        <w:t> ≈ O(1)</w:t>
      </w:r>
    </w:p>
    <w:p w14:paraId="481AC9E1" w14:textId="77777777" w:rsidR="0092693D" w:rsidRPr="0092693D" w:rsidRDefault="0092693D" w:rsidP="0092693D">
      <w:pPr>
        <w:shd w:val="clear" w:color="auto" w:fill="FFFFFF"/>
        <w:spacing w:before="360" w:after="360" w:line="240" w:lineRule="auto"/>
        <w:rPr>
          <w:rFonts w:ascii="PT Serif" w:hAnsi="PT Serif" w:cs="Times New Roman"/>
          <w:color w:val="000000"/>
          <w:sz w:val="28"/>
          <w:szCs w:val="28"/>
          <w:lang w:eastAsia="zh-CN"/>
        </w:rPr>
      </w:pPr>
      <w:r w:rsidRPr="0092693D">
        <w:rPr>
          <w:rFonts w:ascii="PT Serif" w:hAnsi="PT Serif" w:cs="Times New Roman"/>
          <w:color w:val="000000"/>
          <w:sz w:val="28"/>
          <w:szCs w:val="28"/>
          <w:lang w:eastAsia="zh-CN"/>
        </w:rPr>
        <w:t>Union: O(</w:t>
      </w:r>
      <w:r w:rsidRPr="0092693D">
        <w:rPr>
          <w:rFonts w:ascii="Calibri" w:eastAsia="Calibri" w:hAnsi="Calibri" w:cs="Calibri"/>
          <w:color w:val="000000"/>
          <w:sz w:val="28"/>
          <w:szCs w:val="28"/>
          <w:lang w:eastAsia="zh-CN"/>
        </w:rPr>
        <w:t>ɑ</w:t>
      </w:r>
      <w:r w:rsidRPr="0092693D">
        <w:rPr>
          <w:rFonts w:ascii="PT Serif" w:hAnsi="PT Serif" w:cs="Times New Roman"/>
          <w:color w:val="000000"/>
          <w:sz w:val="28"/>
          <w:szCs w:val="28"/>
          <w:lang w:eastAsia="zh-CN"/>
        </w:rPr>
        <w:t>(n</w:t>
      </w:r>
      <w:proofErr w:type="gramStart"/>
      <w:r w:rsidRPr="0092693D">
        <w:rPr>
          <w:rFonts w:ascii="PT Serif" w:hAnsi="PT Serif" w:cs="Times New Roman"/>
          <w:color w:val="000000"/>
          <w:sz w:val="28"/>
          <w:szCs w:val="28"/>
          <w:lang w:eastAsia="zh-CN"/>
        </w:rPr>
        <w:t>))*</w:t>
      </w:r>
      <w:proofErr w:type="gramEnd"/>
      <w:r w:rsidRPr="0092693D">
        <w:rPr>
          <w:rFonts w:ascii="PT Serif" w:hAnsi="PT Serif" w:cs="Times New Roman"/>
          <w:color w:val="000000"/>
          <w:sz w:val="28"/>
          <w:szCs w:val="28"/>
          <w:lang w:eastAsia="zh-CN"/>
        </w:rPr>
        <w:t> ≈ O(1)</w:t>
      </w:r>
    </w:p>
    <w:p w14:paraId="46BF989A" w14:textId="77777777" w:rsidR="0092693D" w:rsidRPr="0092693D" w:rsidRDefault="0092693D" w:rsidP="0092693D">
      <w:pPr>
        <w:shd w:val="clear" w:color="auto" w:fill="FFFFFF"/>
        <w:spacing w:before="360" w:after="360" w:line="240" w:lineRule="auto"/>
        <w:rPr>
          <w:rFonts w:ascii="PT Serif" w:hAnsi="PT Serif" w:cs="Times New Roman"/>
          <w:color w:val="000000"/>
          <w:sz w:val="28"/>
          <w:szCs w:val="28"/>
          <w:lang w:eastAsia="zh-CN"/>
        </w:rPr>
      </w:pPr>
      <w:r w:rsidRPr="0092693D">
        <w:rPr>
          <w:rFonts w:ascii="PT Serif" w:hAnsi="PT Serif" w:cs="Times New Roman"/>
          <w:color w:val="000000"/>
          <w:sz w:val="28"/>
          <w:szCs w:val="28"/>
          <w:lang w:eastAsia="zh-CN"/>
        </w:rPr>
        <w:lastRenderedPageBreak/>
        <w:t>Space: O(n)</w:t>
      </w:r>
    </w:p>
    <w:p w14:paraId="3F4E19F2" w14:textId="77777777" w:rsidR="0092693D" w:rsidRPr="0092693D" w:rsidRDefault="0092693D" w:rsidP="0092693D">
      <w:pPr>
        <w:shd w:val="clear" w:color="auto" w:fill="FFFFFF"/>
        <w:spacing w:before="360" w:after="360" w:line="240" w:lineRule="auto"/>
        <w:rPr>
          <w:rFonts w:ascii="PT Serif" w:hAnsi="PT Serif" w:cs="Times New Roman"/>
          <w:color w:val="000000"/>
          <w:sz w:val="28"/>
          <w:szCs w:val="28"/>
          <w:lang w:eastAsia="zh-CN"/>
        </w:rPr>
      </w:pPr>
      <w:r w:rsidRPr="0092693D">
        <w:rPr>
          <w:rFonts w:ascii="PT Serif" w:hAnsi="PT Serif" w:cs="Times New Roman"/>
          <w:color w:val="000000"/>
          <w:sz w:val="28"/>
          <w:szCs w:val="28"/>
          <w:lang w:eastAsia="zh-CN"/>
        </w:rPr>
        <w:t>Without optimization: Find: O(n)</w:t>
      </w:r>
    </w:p>
    <w:p w14:paraId="32463620" w14:textId="77777777" w:rsidR="0092693D" w:rsidRPr="0092693D" w:rsidRDefault="0092693D" w:rsidP="0092693D">
      <w:pPr>
        <w:shd w:val="clear" w:color="auto" w:fill="FFFFFF"/>
        <w:spacing w:before="360" w:after="360" w:line="240" w:lineRule="auto"/>
        <w:rPr>
          <w:rFonts w:ascii="PT Serif" w:hAnsi="PT Serif" w:cs="Times New Roman"/>
          <w:color w:val="000000"/>
          <w:sz w:val="28"/>
          <w:szCs w:val="28"/>
          <w:lang w:eastAsia="zh-CN"/>
        </w:rPr>
      </w:pPr>
      <w:r w:rsidRPr="0092693D">
        <w:rPr>
          <w:rFonts w:ascii="PT Serif" w:hAnsi="PT Serif" w:cs="Times New Roman"/>
          <w:color w:val="000000"/>
          <w:sz w:val="28"/>
          <w:szCs w:val="28"/>
          <w:lang w:eastAsia="zh-CN"/>
        </w:rPr>
        <w:t>Two key optimizations:</w:t>
      </w:r>
    </w:p>
    <w:p w14:paraId="4A9741F7" w14:textId="77777777" w:rsidR="0092693D" w:rsidRPr="0092693D" w:rsidRDefault="0092693D" w:rsidP="0092693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360" w:right="360"/>
        <w:rPr>
          <w:rFonts w:ascii="PT Serif" w:eastAsia="Times New Roman" w:hAnsi="PT Serif" w:cs="Times New Roman"/>
          <w:color w:val="000000"/>
          <w:sz w:val="28"/>
          <w:szCs w:val="28"/>
          <w:lang w:eastAsia="zh-CN"/>
        </w:rPr>
      </w:pPr>
      <w:r w:rsidRPr="0092693D">
        <w:rPr>
          <w:rFonts w:ascii="PT Serif" w:eastAsia="Times New Roman" w:hAnsi="PT Serif" w:cs="Times New Roman"/>
          <w:color w:val="000000"/>
          <w:sz w:val="28"/>
          <w:szCs w:val="28"/>
          <w:lang w:eastAsia="zh-CN"/>
        </w:rPr>
        <w:t>Path compression: make tree flat</w:t>
      </w:r>
    </w:p>
    <w:p w14:paraId="27CA807E" w14:textId="77777777" w:rsidR="0092693D" w:rsidRPr="0092693D" w:rsidRDefault="0092693D" w:rsidP="0092693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360" w:right="360"/>
        <w:rPr>
          <w:rFonts w:ascii="PT Serif" w:eastAsia="Times New Roman" w:hAnsi="PT Serif" w:cs="Times New Roman"/>
          <w:color w:val="000000"/>
          <w:sz w:val="28"/>
          <w:szCs w:val="28"/>
          <w:lang w:eastAsia="zh-CN"/>
        </w:rPr>
      </w:pPr>
      <w:r w:rsidRPr="0092693D">
        <w:rPr>
          <w:rFonts w:ascii="PT Serif" w:eastAsia="Times New Roman" w:hAnsi="PT Serif" w:cs="Times New Roman"/>
          <w:color w:val="000000"/>
          <w:sz w:val="28"/>
          <w:szCs w:val="28"/>
          <w:lang w:eastAsia="zh-CN"/>
        </w:rPr>
        <w:t>Union by rank: merge low rank tree to high rank one</w:t>
      </w:r>
    </w:p>
    <w:p w14:paraId="1EB01A7F" w14:textId="77777777" w:rsidR="0092693D" w:rsidRPr="0092693D" w:rsidRDefault="0092693D" w:rsidP="0092693D">
      <w:pPr>
        <w:shd w:val="clear" w:color="auto" w:fill="FFFFFF"/>
        <w:spacing w:before="360" w:after="360" w:line="240" w:lineRule="auto"/>
        <w:rPr>
          <w:rFonts w:ascii="PT Serif" w:hAnsi="PT Serif" w:cs="Times New Roman"/>
          <w:color w:val="000000"/>
          <w:sz w:val="28"/>
          <w:szCs w:val="28"/>
          <w:lang w:eastAsia="zh-CN"/>
        </w:rPr>
      </w:pPr>
      <w:r w:rsidRPr="0092693D">
        <w:rPr>
          <w:rFonts w:ascii="PT Serif" w:hAnsi="PT Serif" w:cs="Times New Roman"/>
          <w:color w:val="000000"/>
          <w:sz w:val="28"/>
          <w:szCs w:val="28"/>
          <w:lang w:eastAsia="zh-CN"/>
        </w:rPr>
        <w:t>*: amortized</w:t>
      </w:r>
    </w:p>
    <w:p w14:paraId="64F540DE" w14:textId="77777777" w:rsidR="0092693D" w:rsidRDefault="0092693D" w:rsidP="0092693D">
      <w:pPr>
        <w:shd w:val="clear" w:color="auto" w:fill="FFFFFF"/>
        <w:spacing w:before="360" w:after="360" w:line="240" w:lineRule="auto"/>
        <w:rPr>
          <w:rFonts w:ascii="PT Serif" w:hAnsi="PT Serif" w:cs="Times New Roman" w:hint="eastAsia"/>
          <w:color w:val="000000"/>
          <w:sz w:val="28"/>
          <w:szCs w:val="28"/>
          <w:lang w:eastAsia="zh-CN"/>
        </w:rPr>
      </w:pPr>
      <w:r w:rsidRPr="0092693D">
        <w:rPr>
          <w:rFonts w:ascii="Calibri" w:eastAsia="Calibri" w:hAnsi="Calibri" w:cs="Calibri"/>
          <w:color w:val="000000"/>
          <w:sz w:val="28"/>
          <w:szCs w:val="28"/>
          <w:lang w:eastAsia="zh-CN"/>
        </w:rPr>
        <w:t>ɑ</w:t>
      </w:r>
      <w:r w:rsidRPr="0092693D">
        <w:rPr>
          <w:rFonts w:ascii="PT Serif" w:hAnsi="PT Serif" w:cs="Times New Roman"/>
          <w:color w:val="000000"/>
          <w:sz w:val="28"/>
          <w:szCs w:val="28"/>
          <w:lang w:eastAsia="zh-CN"/>
        </w:rPr>
        <w:t>(.): inverse Ackermann function</w:t>
      </w:r>
    </w:p>
    <w:p w14:paraId="2FC67079" w14:textId="63BEC550" w:rsidR="0092693D" w:rsidRPr="0092693D" w:rsidRDefault="0092693D" w:rsidP="0092693D">
      <w:pPr>
        <w:shd w:val="clear" w:color="auto" w:fill="FFFFFF"/>
        <w:spacing w:before="360" w:after="360" w:line="240" w:lineRule="auto"/>
        <w:rPr>
          <w:rFonts w:ascii="PT Serif" w:hAnsi="PT Serif" w:cs="Times New Roman" w:hint="eastAsia"/>
          <w:color w:val="000000"/>
          <w:sz w:val="28"/>
          <w:szCs w:val="28"/>
          <w:lang w:eastAsia="zh-CN"/>
        </w:rPr>
      </w:pPr>
      <w:r w:rsidRPr="0092693D">
        <w:rPr>
          <w:rFonts w:ascii="PT Serif" w:hAnsi="PT Serif" w:cs="Times New Roman"/>
          <w:color w:val="000000"/>
          <w:sz w:val="28"/>
          <w:szCs w:val="28"/>
          <w:lang w:eastAsia="zh-CN"/>
        </w:rPr>
        <w:drawing>
          <wp:inline distT="0" distB="0" distL="0" distR="0" wp14:anchorId="28A4722B" wp14:editId="4910390E">
            <wp:extent cx="6689996" cy="376312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11840" cy="37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6BCA" w14:textId="4495A983" w:rsidR="0092693D" w:rsidRDefault="0092693D" w:rsidP="0053437B">
      <w:pPr>
        <w:ind w:left="-990" w:right="-720"/>
        <w:rPr>
          <w:rFonts w:hint="eastAsia"/>
          <w:lang w:eastAsia="zh-CN"/>
        </w:rPr>
      </w:pPr>
      <w:r w:rsidRPr="0092693D">
        <w:rPr>
          <w:lang w:eastAsia="zh-CN"/>
        </w:rPr>
        <w:lastRenderedPageBreak/>
        <w:drawing>
          <wp:inline distT="0" distB="0" distL="0" distR="0" wp14:anchorId="3C94E85F" wp14:editId="3B89C4CC">
            <wp:extent cx="7076924" cy="3980770"/>
            <wp:effectExtent l="0" t="0" r="1016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0631" cy="39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86AD" w14:textId="77777777" w:rsidR="00266CBE" w:rsidRDefault="00266CBE" w:rsidP="0053437B">
      <w:pPr>
        <w:ind w:left="-990" w:right="-720"/>
        <w:rPr>
          <w:rFonts w:hint="eastAsia"/>
          <w:lang w:eastAsia="zh-CN"/>
        </w:rPr>
      </w:pPr>
    </w:p>
    <w:p w14:paraId="7533E34B" w14:textId="6781EEAF" w:rsidR="00266CBE" w:rsidRDefault="00266CBE" w:rsidP="0053437B">
      <w:pPr>
        <w:ind w:left="-990" w:right="-720"/>
        <w:rPr>
          <w:lang w:eastAsia="zh-CN"/>
        </w:rPr>
      </w:pPr>
      <w:r>
        <w:rPr>
          <w:lang w:eastAsia="zh-CN"/>
        </w:rPr>
        <w:t>Implementation:</w:t>
      </w:r>
    </w:p>
    <w:p w14:paraId="48405822" w14:textId="5F5AC38F" w:rsidR="00266CBE" w:rsidRPr="0053437B" w:rsidRDefault="00266CBE" w:rsidP="0053437B">
      <w:pPr>
        <w:ind w:left="-990" w:right="-720"/>
        <w:rPr>
          <w:lang w:eastAsia="zh-CN"/>
        </w:rPr>
      </w:pPr>
      <w:r w:rsidRPr="00266CBE">
        <w:rPr>
          <w:lang w:eastAsia="zh-CN"/>
        </w:rPr>
        <w:lastRenderedPageBreak/>
        <w:drawing>
          <wp:inline distT="0" distB="0" distL="0" distR="0" wp14:anchorId="380D1C8B" wp14:editId="11D47A8C">
            <wp:extent cx="6400800" cy="69761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97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66CBE" w:rsidRPr="0053437B" w:rsidSect="0053437B">
      <w:footerReference w:type="default" r:id="rId12"/>
      <w:pgSz w:w="12240" w:h="15840"/>
      <w:pgMar w:top="720" w:right="72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FBBD33C" w14:textId="77777777" w:rsidR="003A642C" w:rsidRDefault="003A642C">
      <w:r>
        <w:separator/>
      </w:r>
    </w:p>
    <w:p w14:paraId="53A36157" w14:textId="77777777" w:rsidR="003A642C" w:rsidRDefault="003A642C"/>
  </w:endnote>
  <w:endnote w:type="continuationSeparator" w:id="0">
    <w:p w14:paraId="72C2969A" w14:textId="77777777" w:rsidR="003A642C" w:rsidRDefault="003A642C">
      <w:r>
        <w:continuationSeparator/>
      </w:r>
    </w:p>
    <w:p w14:paraId="2E188D81" w14:textId="77777777" w:rsidR="003A642C" w:rsidRDefault="003A642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PT Serif">
    <w:panose1 w:val="020A0603040505020204"/>
    <w:charset w:val="00"/>
    <w:family w:val="auto"/>
    <w:pitch w:val="variable"/>
    <w:sig w:usb0="A00002EF" w:usb1="5000204B" w:usb2="00000000" w:usb3="00000000" w:csb0="0000009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AC4C31A" w14:textId="77777777" w:rsidR="0042686F" w:rsidRDefault="003A642C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66CBE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18006EB" w14:textId="77777777" w:rsidR="003A642C" w:rsidRDefault="003A642C">
      <w:r>
        <w:separator/>
      </w:r>
    </w:p>
    <w:p w14:paraId="1796456F" w14:textId="77777777" w:rsidR="003A642C" w:rsidRDefault="003A642C"/>
  </w:footnote>
  <w:footnote w:type="continuationSeparator" w:id="0">
    <w:p w14:paraId="3F956133" w14:textId="77777777" w:rsidR="003A642C" w:rsidRDefault="003A642C">
      <w:r>
        <w:continuationSeparator/>
      </w:r>
    </w:p>
    <w:p w14:paraId="60BEA87C" w14:textId="77777777" w:rsidR="003A642C" w:rsidRDefault="003A642C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20906CDF"/>
    <w:multiLevelType w:val="hybridMultilevel"/>
    <w:tmpl w:val="9E244A1C"/>
    <w:lvl w:ilvl="0" w:tplc="A78AD9E8">
      <w:start w:val="1"/>
      <w:numFmt w:val="bullet"/>
      <w:pStyle w:val="ListBullet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8AB4355"/>
    <w:multiLevelType w:val="hybridMultilevel"/>
    <w:tmpl w:val="0B203272"/>
    <w:lvl w:ilvl="0" w:tplc="CE0E85FE">
      <w:start w:val="1"/>
      <w:numFmt w:val="decimal"/>
      <w:pStyle w:val="ListNumber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EB401B7"/>
    <w:multiLevelType w:val="multilevel"/>
    <w:tmpl w:val="E9E6D6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2ED"/>
    <w:rsid w:val="00266CBE"/>
    <w:rsid w:val="003A642C"/>
    <w:rsid w:val="0042686F"/>
    <w:rsid w:val="0053437B"/>
    <w:rsid w:val="0092693D"/>
    <w:rsid w:val="00D762ED"/>
    <w:rsid w:val="00E82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51D1C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"/>
    <w:qFormat/>
    <w:pPr>
      <w:numPr>
        <w:numId w:val="3"/>
      </w:numPr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ListNumber">
    <w:name w:val="List Number"/>
    <w:basedOn w:val="Normal"/>
    <w:uiPriority w:val="9"/>
    <w:qFormat/>
    <w:pPr>
      <w:numPr>
        <w:numId w:val="4"/>
      </w:numPr>
    </w:p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Title">
    <w:name w:val="Title"/>
    <w:basedOn w:val="Normal"/>
    <w:link w:val="TitleChar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520"/>
      <w:contextualSpacing/>
    </w:pPr>
    <w:rPr>
      <w:caps/>
      <w:sz w:val="40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aps/>
      <w:sz w:val="4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Cs/>
      <w:color w:val="262626" w:themeColor="text1" w:themeTint="D9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sz w:val="36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Hyperlink">
    <w:name w:val="Hyperlink"/>
    <w:basedOn w:val="DefaultParagraphFont"/>
    <w:uiPriority w:val="99"/>
    <w:unhideWhenUsed/>
    <w:rPr>
      <w:color w:val="731C3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2693D"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auto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155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footer" Target="footer1.xml"/><Relationship Id="rId13" Type="http://schemas.openxmlformats.org/officeDocument/2006/relationships/fontTable" Target="fontTable.xml"/><Relationship Id="rId14" Type="http://schemas.openxmlformats.org/officeDocument/2006/relationships/glossaryDocument" Target="glossary/document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s://www.youtube.com/watch?v=VJnUwsE4fWA&amp;list=PLLuMmzMTgVK5Hy1qcWYZcd7wVQQ1v0AjX&amp;index=1" TargetMode="External"/><Relationship Id="rId8" Type="http://schemas.openxmlformats.org/officeDocument/2006/relationships/image" Target="media/image1.tiff"/><Relationship Id="rId9" Type="http://schemas.openxmlformats.org/officeDocument/2006/relationships/image" Target="media/image2.tiff"/><Relationship Id="rId10" Type="http://schemas.openxmlformats.org/officeDocument/2006/relationships/image" Target="media/image3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wangyingbing/Library/Containers/com.microsoft.Word/Data/Library/Caches/1033/TM10002086/Take%20Note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PT Serif">
    <w:panose1 w:val="020A0603040505020204"/>
    <w:charset w:val="00"/>
    <w:family w:val="auto"/>
    <w:pitch w:val="variable"/>
    <w:sig w:usb0="A00002EF" w:usb1="5000204B" w:usb2="00000000" w:usb3="00000000" w:csb0="0000009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glossary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906CDF"/>
    <w:multiLevelType w:val="hybridMultilevel"/>
    <w:tmpl w:val="9E244A1C"/>
    <w:lvl w:ilvl="0" w:tplc="A78AD9E8">
      <w:start w:val="1"/>
      <w:numFmt w:val="bullet"/>
      <w:pStyle w:val="ListBullet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3E54"/>
    <w:rsid w:val="00F83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9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538018F93F40B42B6640E6F57473334">
    <w:name w:val="5538018F93F40B42B6640E6F57473334"/>
  </w:style>
  <w:style w:type="paragraph" w:styleId="ListBullet">
    <w:name w:val="List Bullet"/>
    <w:basedOn w:val="Normal"/>
    <w:uiPriority w:val="9"/>
    <w:qFormat/>
    <w:pPr>
      <w:numPr>
        <w:numId w:val="1"/>
      </w:numPr>
      <w:spacing w:after="120" w:line="259" w:lineRule="auto"/>
    </w:pPr>
    <w:rPr>
      <w:rFonts w:eastAsiaTheme="minorHAnsi"/>
      <w:color w:val="595959" w:themeColor="text1" w:themeTint="A6"/>
      <w:sz w:val="30"/>
      <w:szCs w:val="30"/>
      <w:lang w:eastAsia="ja-JP"/>
    </w:rPr>
  </w:style>
  <w:style w:type="paragraph" w:customStyle="1" w:styleId="E0140251BD416D4AA9C8191CB54BA051">
    <w:name w:val="E0140251BD416D4AA9C8191CB54BA05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Take Notes.dotx</Template>
  <TotalTime>5</TotalTime>
  <Pages>4</Pages>
  <Words>92</Words>
  <Characters>530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Yingbing Wang</dc:creator>
  <cp:keywords/>
  <dc:description/>
  <cp:lastModifiedBy>Yingbing Wang</cp:lastModifiedBy>
  <cp:revision>4</cp:revision>
  <dcterms:created xsi:type="dcterms:W3CDTF">2018-04-26T21:18:00Z</dcterms:created>
  <dcterms:modified xsi:type="dcterms:W3CDTF">2018-04-26T21:24:00Z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TF10002051</vt:lpwstr>
  </property>
</Properties>
</file>